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FE" w:rsidRPr="00EC1465" w:rsidRDefault="00FF51FE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  <w:r w:rsidRPr="00EC1465">
        <w:rPr>
          <w:rFonts w:ascii="Comic Sans MS" w:hAnsi="Comic Sans MS"/>
          <w:noProof/>
          <w:sz w:val="24"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-133350</wp:posOffset>
            </wp:positionV>
            <wp:extent cx="16002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43" y="21214"/>
                <wp:lineTo x="21343" y="0"/>
                <wp:lineTo x="0" y="0"/>
              </wp:wrapPolygon>
            </wp:wrapTight>
            <wp:docPr id="4" name="Obrázok 4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DF5" w:rsidRPr="00EC1465">
        <w:rPr>
          <w:rFonts w:ascii="Comic Sans MS" w:hAnsi="Comic Sans MS"/>
          <w:sz w:val="36"/>
        </w:rPr>
        <w:t xml:space="preserve">Tahi, </w:t>
      </w:r>
      <w:proofErr w:type="spellStart"/>
      <w:r w:rsidR="00EB3DF5" w:rsidRPr="00EC1465">
        <w:rPr>
          <w:rFonts w:ascii="Comic Sans MS" w:hAnsi="Comic Sans MS"/>
          <w:sz w:val="36"/>
        </w:rPr>
        <w:t>Csendeshét</w:t>
      </w:r>
      <w:proofErr w:type="spellEnd"/>
      <w:r w:rsidR="00EC1465" w:rsidRPr="00EC1465">
        <w:rPr>
          <w:rFonts w:ascii="Comic Sans MS" w:hAnsi="Comic Sans MS"/>
          <w:sz w:val="36"/>
        </w:rPr>
        <w:t>,</w:t>
      </w:r>
    </w:p>
    <w:p w:rsidR="00EB3DF5" w:rsidRPr="00EC1465" w:rsidRDefault="00EB3DF5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  <w:r w:rsidRPr="00EC1465">
        <w:rPr>
          <w:rFonts w:ascii="Comic Sans MS" w:hAnsi="Comic Sans MS"/>
          <w:sz w:val="36"/>
        </w:rPr>
        <w:t>201</w:t>
      </w:r>
      <w:r w:rsidR="002A71BB" w:rsidRPr="00EC1465">
        <w:rPr>
          <w:rFonts w:ascii="Comic Sans MS" w:hAnsi="Comic Sans MS"/>
          <w:sz w:val="36"/>
        </w:rPr>
        <w:t>9</w:t>
      </w:r>
      <w:r w:rsidRPr="00EC1465">
        <w:rPr>
          <w:rFonts w:ascii="Comic Sans MS" w:hAnsi="Comic Sans MS"/>
          <w:sz w:val="36"/>
        </w:rPr>
        <w:t xml:space="preserve">. augusztus </w:t>
      </w:r>
      <w:r w:rsidR="002A71BB" w:rsidRPr="00EC1465">
        <w:rPr>
          <w:rFonts w:ascii="Comic Sans MS" w:hAnsi="Comic Sans MS"/>
          <w:sz w:val="36"/>
        </w:rPr>
        <w:t>19</w:t>
      </w:r>
      <w:r w:rsidRPr="00EC1465">
        <w:rPr>
          <w:rFonts w:ascii="Comic Sans MS" w:hAnsi="Comic Sans MS"/>
          <w:sz w:val="36"/>
        </w:rPr>
        <w:t>-2</w:t>
      </w:r>
      <w:r w:rsidR="002A71BB" w:rsidRPr="00EC1465">
        <w:rPr>
          <w:rFonts w:ascii="Comic Sans MS" w:hAnsi="Comic Sans MS"/>
          <w:sz w:val="36"/>
        </w:rPr>
        <w:t>5</w:t>
      </w:r>
    </w:p>
    <w:p w:rsidR="00FF51FE" w:rsidRPr="00EC1465" w:rsidRDefault="00FF51FE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Ha szeretnél testileg és lelkileg feltöltődni, erőt gyűjteni a következő időszakhoz, iskolaévhez – ITT a HELYED.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Isten Igéjével várunk, sok kirándulás, finom testi táplálék, nyugalom, éneklés, játék tölti meg a hét programját. 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A helynek nincs párja. Aki már járt itt, az vissza szeretne jönni. Hidd el, tényleg a SION hegye.</w:t>
      </w:r>
    </w:p>
    <w:p w:rsidR="001E2C33" w:rsidRPr="00EC1465" w:rsidRDefault="001E2C33" w:rsidP="00FF51FE">
      <w:pPr>
        <w:spacing w:after="0" w:line="240" w:lineRule="auto"/>
        <w:rPr>
          <w:rFonts w:ascii="Comic Sans MS" w:hAnsi="Comic Sans MS"/>
        </w:rPr>
      </w:pPr>
    </w:p>
    <w:p w:rsidR="001E2C33" w:rsidRPr="00EC1465" w:rsidRDefault="00EC1465" w:rsidP="001E2C33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</w:pPr>
      <w:r w:rsidRPr="00EC1465">
        <w:rPr>
          <w:rFonts w:ascii="Comic Sans MS" w:hAnsi="Comic Sans MS"/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-1270</wp:posOffset>
            </wp:positionV>
            <wp:extent cx="261302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6" y="21343"/>
                <wp:lineTo x="21416" y="0"/>
                <wp:lineTo x="0" y="0"/>
              </wp:wrapPolygon>
            </wp:wrapTight>
            <wp:docPr id="8" name="Obrázok 8" descr="https://lh3.googleusercontent.com/p/AF1QipM0_yERhjV-_YkeNchpBS1AtuELir-CmHhPOWyO=s1600-w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/AF1QipM0_yERhjV-_YkeNchpBS1AtuELir-CmHhPOWyO=s1600-w16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C33" w:rsidRPr="00EC1465">
        <w:rPr>
          <w:rFonts w:ascii="Comic Sans MS" w:eastAsia="Times New Roman" w:hAnsi="Comic Sans MS" w:cs="Times New Roman"/>
          <w:sz w:val="20"/>
          <w:szCs w:val="24"/>
          <w:lang w:eastAsia="hu-HU"/>
        </w:rPr>
        <w:t>A hét témája</w:t>
      </w:r>
      <w:r w:rsidR="001E2C33"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:</w:t>
      </w:r>
    </w:p>
    <w:p w:rsidR="001E2C33" w:rsidRPr="00EC1465" w:rsidRDefault="001E2C33" w:rsidP="001E2C33">
      <w:pPr>
        <w:shd w:val="clear" w:color="auto" w:fill="FFFFFF"/>
        <w:spacing w:after="0"/>
        <w:ind w:firstLine="708"/>
        <w:rPr>
          <w:rFonts w:ascii="Comic Sans MS" w:eastAsia="Times New Roman" w:hAnsi="Comic Sans MS" w:cs="Times New Roman"/>
          <w:sz w:val="20"/>
          <w:szCs w:val="24"/>
          <w:lang w:eastAsia="hu-HU"/>
        </w:rPr>
      </w:pPr>
      <w:r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Kik a boldogok?</w:t>
      </w:r>
    </w:p>
    <w:p w:rsidR="001E2C33" w:rsidRPr="00EC1465" w:rsidRDefault="001E2C33" w:rsidP="001E2C33">
      <w:pPr>
        <w:spacing w:after="0" w:line="240" w:lineRule="auto"/>
        <w:ind w:firstLine="708"/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</w:pPr>
      <w:r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Testi-lelki egészségünk</w:t>
      </w:r>
    </w:p>
    <w:p w:rsidR="006F08BA" w:rsidRPr="00EC1465" w:rsidRDefault="001E2C33" w:rsidP="001E2C33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Csütörtökön egész napos kirándulás</w:t>
      </w:r>
    </w:p>
    <w:p w:rsidR="006F08BA" w:rsidRPr="00EC1465" w:rsidRDefault="001E2C33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Vasárnap </w:t>
      </w:r>
      <w:r w:rsidR="006F08BA" w:rsidRPr="00EC1465">
        <w:rPr>
          <w:rFonts w:ascii="Comic Sans MS" w:hAnsi="Comic Sans MS"/>
        </w:rPr>
        <w:t>úrvacsorás Istentisztelet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Gyermekeknek a délelőtti közös alkalmak</w:t>
      </w:r>
      <w:r w:rsidR="002A71BB" w:rsidRPr="00EC1465">
        <w:rPr>
          <w:rFonts w:ascii="Comic Sans MS" w:hAnsi="Comic Sans MS"/>
        </w:rPr>
        <w:t xml:space="preserve"> alatt gyermekfoglalkozás.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Érkezés hétfőn 14:00 órára, búcsúzás vasárnap ebéd után.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Részvételi díj: felnőtteknek 1</w:t>
      </w:r>
      <w:r w:rsidR="002A71BB" w:rsidRPr="00EC1465">
        <w:rPr>
          <w:rFonts w:ascii="Comic Sans MS" w:hAnsi="Comic Sans MS"/>
        </w:rPr>
        <w:t>3</w:t>
      </w:r>
      <w:r w:rsidRPr="00EC1465">
        <w:rPr>
          <w:rFonts w:ascii="Comic Sans MS" w:hAnsi="Comic Sans MS"/>
        </w:rPr>
        <w:t>0,-- gyermekeknek 80,-- Euro. Nagy családoknak + kedvezmény.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Minden nap délutáni pihenő és fakultatív beszélgetések, esti hitmélyítő alkalmak, éneklés, dicsőítés, </w:t>
      </w:r>
    </w:p>
    <w:p w:rsidR="00EB3DF5" w:rsidRPr="00EC1465" w:rsidRDefault="00E44CF6" w:rsidP="00FF51FE">
      <w:pPr>
        <w:spacing w:line="240" w:lineRule="auto"/>
        <w:rPr>
          <w:rFonts w:ascii="Comic Sans MS" w:hAnsi="Comic Sans MS"/>
        </w:rPr>
      </w:pPr>
      <w:hyperlink r:id="rId6" w:history="1">
        <w:r w:rsidR="00EB3DF5" w:rsidRPr="00EC1465">
          <w:rPr>
            <w:rStyle w:val="Hypertextovprepojenie"/>
            <w:rFonts w:ascii="Comic Sans MS" w:hAnsi="Comic Sans MS"/>
          </w:rPr>
          <w:t>http://reformatus.hu/mutat/megszentelt-hely-tahiban/</w:t>
        </w:r>
      </w:hyperlink>
    </w:p>
    <w:p w:rsidR="00EB3DF5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Pár kép, hogy kedvet kapjatok, vagy emlékezzetek, merre jártatok már. Engem mindig elvarázsolt és békességgel töltött fel az itt töltött hét (lehetett bármilyen a körülmény vagy időjárás)</w:t>
      </w:r>
    </w:p>
    <w:p w:rsidR="00FF51FE" w:rsidRPr="00EC1465" w:rsidRDefault="00FF51FE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Sok szeretettel várunk</w:t>
      </w:r>
    </w:p>
    <w:p w:rsidR="001E2C33" w:rsidRPr="00EC1465" w:rsidRDefault="00FF51FE" w:rsidP="001E2C33">
      <w:pPr>
        <w:spacing w:after="0" w:line="240" w:lineRule="auto"/>
        <w:rPr>
          <w:rFonts w:ascii="Comic Sans MS" w:hAnsi="Comic Sans MS"/>
          <w:sz w:val="20"/>
        </w:rPr>
      </w:pPr>
      <w:r w:rsidRPr="00EC1465">
        <w:rPr>
          <w:rFonts w:ascii="Comic Sans MS" w:hAnsi="Comic Sans MS"/>
        </w:rPr>
        <w:t>Csaba és Márti</w:t>
      </w:r>
    </w:p>
    <w:p w:rsidR="00D27A06" w:rsidRDefault="002A71BB" w:rsidP="00FF51FE">
      <w:pPr>
        <w:jc w:val="center"/>
      </w:pPr>
      <w:r>
        <w:rPr>
          <w:noProof/>
          <w:lang w:val="sk-SK" w:eastAsia="sk-SK"/>
        </w:rPr>
        <w:drawing>
          <wp:inline distT="0" distB="0" distL="0" distR="0">
            <wp:extent cx="5867402" cy="3911600"/>
            <wp:effectExtent l="0" t="0" r="0" b="0"/>
            <wp:docPr id="9" name="Obrázok 9" descr="C:\Users\Csaba\Documents\Márti 2018-tól\TAHI 2018\Tahi képek 2018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aba\Documents\Márti 2018-tól\TAHI 2018\Tahi képek 2018\IMG_6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15" cy="39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07" w:rsidRDefault="00D27A06" w:rsidP="00EC4276">
      <w:pPr>
        <w:jc w:val="center"/>
        <w:rPr>
          <w:noProof/>
          <w:lang w:eastAsia="hu-HU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2380149" cy="3187700"/>
            <wp:effectExtent l="0" t="0" r="1270" b="0"/>
            <wp:docPr id="3" name="Obrázok 3" descr="KÃ©ptalÃ¡lat a kÃ¶vetkezÅre: âTahi  konferenciatelep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Ã©ptalÃ¡lat a kÃ¶vetkezÅre: âTahi  konferenciatelepâ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7" cy="32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0DC">
        <w:rPr>
          <w:noProof/>
          <w:lang w:val="sk-SK" w:eastAsia="sk-SK"/>
        </w:rPr>
        <w:drawing>
          <wp:inline distT="0" distB="0" distL="0" distR="0">
            <wp:extent cx="2113026" cy="3172710"/>
            <wp:effectExtent l="0" t="0" r="1905" b="8890"/>
            <wp:docPr id="5" name="Obrázok 5" descr="KÃ©ptalÃ¡lat a kÃ¶vetkezÅre: âTahi  konferenciatelep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Ã©ptalÃ¡lat a kÃ¶vetkezÅre: âTahi  konferenciatelep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67" cy="31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C33">
        <w:rPr>
          <w:noProof/>
          <w:lang w:val="sk-SK" w:eastAsia="sk-SK"/>
        </w:rPr>
        <w:drawing>
          <wp:inline distT="0" distB="0" distL="0" distR="0">
            <wp:extent cx="3863340" cy="2575560"/>
            <wp:effectExtent l="0" t="0" r="3810" b="0"/>
            <wp:docPr id="1" name="Obrázok 1" descr="C:\Users\Csaba\Documents\Márti 2018-tól\TAHI 2018\Tahi képek 2018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ba\Documents\Márti 2018-tól\TAHI 2018\Tahi képek 2018\IMG_6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22" cy="25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465">
        <w:rPr>
          <w:noProof/>
          <w:lang w:val="sk-SK" w:eastAsia="sk-SK"/>
        </w:rPr>
        <w:drawing>
          <wp:inline distT="0" distB="0" distL="0" distR="0">
            <wp:extent cx="2179320" cy="2256024"/>
            <wp:effectExtent l="0" t="0" r="0" b="0"/>
            <wp:docPr id="12" name="Obrázok 12" descr="C:\Users\Csaba\Documents\Márti 2018-tól\TAHI 2018\Tahi képek 2018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aba\Documents\Márti 2018-tól\TAHI 2018\Tahi képek 2018\IMG_6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68" r="12331"/>
                    <a:stretch/>
                  </pic:blipFill>
                  <pic:spPr bwMode="auto">
                    <a:xfrm>
                      <a:off x="0" y="0"/>
                      <a:ext cx="2181534" cy="22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C1465">
        <w:rPr>
          <w:noProof/>
          <w:lang w:val="sk-SK" w:eastAsia="sk-SK"/>
        </w:rPr>
        <w:drawing>
          <wp:inline distT="0" distB="0" distL="0" distR="0">
            <wp:extent cx="5692135" cy="3794760"/>
            <wp:effectExtent l="0" t="0" r="4445" b="0"/>
            <wp:docPr id="10" name="Obrázok 10" descr="C:\Users\Csaba\Documents\Márti 2018-tól\TAHI 2018\Tahi képek 2018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aba\Documents\Márti 2018-tól\TAHI 2018\Tahi képek 2018\IMG_6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92" cy="38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65" w:rsidRDefault="00EC1465" w:rsidP="00FF51FE">
      <w:pPr>
        <w:jc w:val="center"/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3154680" cy="2103120"/>
            <wp:effectExtent l="0" t="0" r="7620" b="0"/>
            <wp:docPr id="16" name="Obrázok 16" descr="C:\Users\Csaba\Documents\Márti 2018-tól\TAHI 2018\Tahi képek 2018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aba\Documents\Márti 2018-tól\TAHI 2018\Tahi képek 2018\IMG_6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6" cy="210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3383280" cy="2255520"/>
            <wp:effectExtent l="0" t="0" r="7620" b="0"/>
            <wp:docPr id="15" name="Obrázok 15" descr="C:\Users\Csaba\Documents\Márti 2018-tól\TAHI 2018\Tahi képek 2018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aba\Documents\Márti 2018-tól\TAHI 2018\Tahi képek 2018\IMG_6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07" cy="22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807">
        <w:rPr>
          <w:noProof/>
          <w:lang w:val="sk-SK" w:eastAsia="sk-SK"/>
        </w:rPr>
        <w:drawing>
          <wp:inline distT="0" distB="0" distL="0" distR="0">
            <wp:extent cx="6606540" cy="4404360"/>
            <wp:effectExtent l="0" t="0" r="3810" b="0"/>
            <wp:docPr id="13" name="Obrázok 13" descr="C:\Users\Csaba\Documents\Márti 2018-tól\TAHI 2018\Tahi képek 2018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aba\Documents\Márti 2018-tól\TAHI 2018\Tahi képek 2018\IMG_6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17" cy="44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807">
        <w:rPr>
          <w:noProof/>
          <w:lang w:val="sk-SK" w:eastAsia="sk-SK"/>
        </w:rPr>
        <w:drawing>
          <wp:inline distT="0" distB="0" distL="0" distR="0">
            <wp:extent cx="3992880" cy="2976642"/>
            <wp:effectExtent l="0" t="0" r="7620" b="0"/>
            <wp:docPr id="17" name="Obrázok 17" descr="C:\Users\Csaba\Documents\Márti 2018-tól\TAHI 2018\Tahi képek 2018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aba\Documents\Márti 2018-tól\TAHI 2018\Tahi képek 2018\IMG_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79"/>
                    <a:stretch/>
                  </pic:blipFill>
                  <pic:spPr bwMode="auto">
                    <a:xfrm>
                      <a:off x="0" y="0"/>
                      <a:ext cx="3989069" cy="29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465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Kedves kirándulni vágyók és mindazok, </w:t>
      </w:r>
    </w:p>
    <w:p w:rsidR="00EC1465" w:rsidRPr="00D23888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88">
        <w:rPr>
          <w:rFonts w:ascii="Times New Roman" w:hAnsi="Times New Roman" w:cs="Times New Roman"/>
          <w:b/>
          <w:sz w:val="28"/>
          <w:szCs w:val="28"/>
        </w:rPr>
        <w:t xml:space="preserve">akik még fontolgatják, hogy </w:t>
      </w:r>
      <w:proofErr w:type="gramStart"/>
      <w:r w:rsidRPr="00D23888">
        <w:rPr>
          <w:rFonts w:ascii="Times New Roman" w:hAnsi="Times New Roman" w:cs="Times New Roman"/>
          <w:b/>
          <w:sz w:val="28"/>
          <w:szCs w:val="28"/>
        </w:rPr>
        <w:t>be jelentkezzenek</w:t>
      </w:r>
      <w:proofErr w:type="gramEnd"/>
      <w:r w:rsidRPr="00D23888">
        <w:rPr>
          <w:rFonts w:ascii="Times New Roman" w:hAnsi="Times New Roman" w:cs="Times New Roman"/>
          <w:b/>
          <w:sz w:val="28"/>
          <w:szCs w:val="28"/>
        </w:rPr>
        <w:t xml:space="preserve"> e!</w:t>
      </w:r>
    </w:p>
    <w:p w:rsidR="00EC1465" w:rsidRPr="00D23888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  <w:t>Bizonyára már sokan olvastátok, vagy valamilyen formában találkoztatok a felhívással, miszerint Tahiban, a Sion Hegye Konferencia-központban csendes hetet sze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23888">
        <w:rPr>
          <w:rFonts w:ascii="Times New Roman" w:hAnsi="Times New Roman" w:cs="Times New Roman"/>
          <w:sz w:val="24"/>
          <w:szCs w:val="24"/>
        </w:rPr>
        <w:t xml:space="preserve">vez a Bősi Református gyülekezet a Te </w:t>
      </w:r>
      <w:proofErr w:type="spellStart"/>
      <w:r w:rsidRPr="00D23888">
        <w:rPr>
          <w:rFonts w:ascii="Times New Roman" w:hAnsi="Times New Roman" w:cs="Times New Roman"/>
          <w:sz w:val="24"/>
          <w:szCs w:val="24"/>
        </w:rPr>
        <w:t>Deum</w:t>
      </w:r>
      <w:proofErr w:type="spellEnd"/>
      <w:r w:rsidRPr="00D23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888">
        <w:rPr>
          <w:rFonts w:ascii="Times New Roman" w:hAnsi="Times New Roman" w:cs="Times New Roman"/>
          <w:sz w:val="24"/>
          <w:szCs w:val="24"/>
        </w:rPr>
        <w:t>Laudamus</w:t>
      </w:r>
      <w:proofErr w:type="spellEnd"/>
      <w:r w:rsidRPr="00D23888">
        <w:rPr>
          <w:rFonts w:ascii="Times New Roman" w:hAnsi="Times New Roman" w:cs="Times New Roman"/>
          <w:sz w:val="24"/>
          <w:szCs w:val="24"/>
        </w:rPr>
        <w:t xml:space="preserve"> polgári társulással karöltve.</w:t>
      </w: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  <w:t xml:space="preserve">Ha még van valaki aki fontolgatja, hogy velünk tart </w:t>
      </w:r>
      <w:proofErr w:type="gramStart"/>
      <w:r w:rsidRPr="00D2388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D23888">
        <w:rPr>
          <w:rFonts w:ascii="Times New Roman" w:hAnsi="Times New Roman" w:cs="Times New Roman"/>
          <w:sz w:val="24"/>
          <w:szCs w:val="24"/>
        </w:rPr>
        <w:t xml:space="preserve"> erre a csodás helyre, szeretném kicsit bemutatni, egy kis ízelítőt adni a kirándulási lehetőségekből.</w:t>
      </w: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</w: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Tahitótfalu Pestmegyében, a Szentendrei járásban, a megye északi részén, </w:t>
      </w:r>
      <w:hyperlink r:id="rId17" w:tooltip="Budapest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Budapesttől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28 kilométerre, </w:t>
      </w:r>
      <w:hyperlink r:id="rId18" w:tooltip="Szentendre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Szentendrétől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északra található, a </w:t>
      </w:r>
      <w:hyperlink r:id="rId19" w:tooltip="11-es főút (Magyarország)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11-es főút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mellett. </w:t>
      </w:r>
      <w:proofErr w:type="gramStart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gramEnd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Szentendrei-Duna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Szentendrei-Duna</w:t>
        </w:r>
      </w:hyperlink>
      <w:r w:rsidRPr="00D23888">
        <w:rPr>
          <w:rFonts w:ascii="Times New Roman" w:hAnsi="Times New Roman" w:cs="Times New Roman"/>
          <w:sz w:val="24"/>
          <w:szCs w:val="24"/>
        </w:rPr>
        <w:t xml:space="preserve"> </w:t>
      </w: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választja két részre, Tótfalu és Tahi falvakra. E két község összefonódásából született a ma ismert Tahitótfalu, az 1980 évben. Sion hegye Tahiban található, mely a 19. századtól kezdve fokozatosan benépesült. Főként elsősorban a tehetős, polgári-művészi réteget vonzotta ez a Budapesthez közeli, nyugodt környezet.  </w:t>
      </w:r>
      <w:proofErr w:type="spellStart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Ecsedy</w:t>
      </w:r>
      <w:proofErr w:type="spellEnd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Aladár, az akkori lelkész meghirdette a gyülekezetben a helyi gazdák közt, hogy adományukkal támogassák, amennyiben lehetséges, biztosítsanak telket az épülő gyermekmissziós tábor számára. Az imák meghallgattattak, így jöhetett létre a ma is működő konferencia központ.</w:t>
      </w:r>
    </w:p>
    <w:p w:rsidR="00EC1465" w:rsidRPr="00D23888" w:rsidRDefault="00EC1465" w:rsidP="00EC146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Ebben a csodás, festői környezetben számos lehetőség nyílik kirándulók számára. Itt mindenki megtalálja a személyiségének megfelelő kikapcsolódást. Legyen az sport, túrázás, múzeumlátogatás, koncertek… </w:t>
      </w:r>
      <w:proofErr w:type="gramStart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gramEnd"/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kerékpározás kedvelőinek jól kiépített kerékpárutak biztosítják e nemes sport gyakorlását. Dobogókő… Rám szakadék… Izgalmas túrázást ígérnek. A visegrádi fellegvárat azt hiszem, nem kell bemutatni. Aki már volt szívesen visszalátogat ide, ami csak karnyújtásnyira van Tahitól. A fellegvár környékén számos ingyenes program várja az idelátogatókat.</w:t>
      </w:r>
    </w:p>
    <w:p w:rsidR="00EC1465" w:rsidRPr="00D23888" w:rsidRDefault="00EC1465" w:rsidP="00EC14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>A visegrádi fellegváron kívül további látnivalók belépődíjjakkal</w:t>
      </w:r>
      <w:r w:rsidRPr="00D23888">
        <w:t xml:space="preserve">. </w:t>
      </w:r>
      <w:r w:rsidRPr="00D23888">
        <w:rPr>
          <w:rFonts w:ascii="Times New Roman" w:hAnsi="Times New Roman" w:cs="Times New Roman"/>
          <w:sz w:val="24"/>
          <w:szCs w:val="24"/>
        </w:rPr>
        <w:t xml:space="preserve">Érdemes megnyitni az alábbi linkeket, melyekben kis hasznos útravalót is találtok! </w:t>
      </w:r>
    </w:p>
    <w:p w:rsidR="00EC1465" w:rsidRPr="00D23888" w:rsidRDefault="00E44CF6" w:rsidP="00EC1465">
      <w:hyperlink r:id="rId21" w:history="1">
        <w:r w:rsidR="00EC1465" w:rsidRPr="00D23888">
          <w:rPr>
            <w:rStyle w:val="Hypertextovprepojenie"/>
          </w:rPr>
          <w:t>http://visegradmuzeum.hu/matyas-kiraly-muzeum/</w:t>
        </w:r>
      </w:hyperlink>
    </w:p>
    <w:p w:rsidR="00EC1465" w:rsidRPr="00D23888" w:rsidRDefault="00E44CF6" w:rsidP="00EC1465">
      <w:hyperlink r:id="rId22" w:history="1">
        <w:r w:rsidR="00EC1465" w:rsidRPr="00D23888">
          <w:rPr>
            <w:rStyle w:val="Hypertextovprepojenie"/>
          </w:rPr>
          <w:t>http://visegrad.bobozas.hu/hu/arak</w:t>
        </w:r>
      </w:hyperlink>
    </w:p>
    <w:p w:rsidR="00EC1465" w:rsidRPr="00D23888" w:rsidRDefault="00E44CF6" w:rsidP="00EC1465">
      <w:hyperlink r:id="rId23" w:history="1">
        <w:r w:rsidR="00EC1465" w:rsidRPr="00D23888">
          <w:rPr>
            <w:rStyle w:val="Hypertextovprepojenie"/>
          </w:rPr>
          <w:t>http://www.palinkamuzeumvisegrad.hu/lablec-menu/jegyarak/</w:t>
        </w:r>
      </w:hyperlink>
    </w:p>
    <w:p w:rsidR="00EC1465" w:rsidRPr="00D23888" w:rsidRDefault="00EC1465" w:rsidP="00EC1465">
      <w:pPr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 xml:space="preserve">Bodor Major Lovas és Szabadidő Park, Panzió. Kalandpark és állatsimogató. </w:t>
      </w:r>
      <w:hyperlink r:id="rId24" w:history="1">
        <w:r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www.bodormajor.hu</w:t>
        </w:r>
      </w:hyperlink>
    </w:p>
    <w:p w:rsidR="00EC1465" w:rsidRPr="00D23888" w:rsidRDefault="00EC1465" w:rsidP="00EC1465">
      <w:pPr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>Érdemes felkukkantani a </w:t>
      </w:r>
      <w:hyperlink r:id="rId25" w:history="1">
        <w:r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www.tahitotfalu.hu</w:t>
        </w:r>
      </w:hyperlink>
      <w:r w:rsidRPr="00D23888">
        <w:rPr>
          <w:rFonts w:ascii="Times New Roman" w:hAnsi="Times New Roman" w:cs="Times New Roman"/>
          <w:sz w:val="24"/>
          <w:szCs w:val="24"/>
        </w:rPr>
        <w:t xml:space="preserve"> weboldalra. Itt nagyon sok hasznos információt megtaláltok. Különösképpen a túraajánlatokat ajánlom szíves figyelmetekbe.</w:t>
      </w:r>
    </w:p>
    <w:p w:rsidR="00EC1465" w:rsidRPr="00D23888" w:rsidRDefault="00EC1465" w:rsidP="00EC14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 xml:space="preserve">E terület másik legszebb és leggyakrabban látogatott része Szentendre és környéke. Érdemes válogatni az indulás előtt a kirándulások között. </w:t>
      </w:r>
    </w:p>
    <w:p w:rsidR="00EC1465" w:rsidRPr="00D23888" w:rsidRDefault="00E44CF6" w:rsidP="00EC1465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http://skanzen.hu/hu/</w:t>
        </w:r>
      </w:hyperlink>
    </w:p>
    <w:p w:rsidR="00EC1465" w:rsidRPr="00D23888" w:rsidRDefault="00E44CF6" w:rsidP="00EC1465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https://www.orszagjaro.net/szentendre/</w:t>
        </w:r>
      </w:hyperlink>
    </w:p>
    <w:p w:rsidR="00EC1465" w:rsidRPr="00D23888" w:rsidRDefault="00E44CF6" w:rsidP="00EC1465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https://www.orszagjaro.net/szentendrei-sziget/</w:t>
        </w:r>
      </w:hyperlink>
    </w:p>
    <w:p w:rsidR="00EC1465" w:rsidRPr="00D23888" w:rsidRDefault="00E44CF6" w:rsidP="00EC1465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http://iranyszentendre.hu/latnivalok/</w:t>
        </w:r>
      </w:hyperlink>
    </w:p>
    <w:p w:rsidR="00EC1465" w:rsidRDefault="00EC1465" w:rsidP="00EC4276">
      <w:r w:rsidRPr="00D23888">
        <w:rPr>
          <w:rFonts w:ascii="Times New Roman" w:hAnsi="Times New Roman" w:cs="Times New Roman"/>
          <w:sz w:val="24"/>
          <w:szCs w:val="24"/>
        </w:rPr>
        <w:t>Gyertek! Töltsetek velünk egy csodás hetet, ahol nem csak a </w:t>
      </w:r>
      <w:proofErr w:type="gramStart"/>
      <w:r w:rsidRPr="00D23888">
        <w:rPr>
          <w:rFonts w:ascii="Times New Roman" w:hAnsi="Times New Roman" w:cs="Times New Roman"/>
          <w:sz w:val="24"/>
          <w:szCs w:val="24"/>
        </w:rPr>
        <w:t>test</w:t>
      </w:r>
      <w:proofErr w:type="gramEnd"/>
      <w:r w:rsidRPr="00D23888">
        <w:rPr>
          <w:rFonts w:ascii="Times New Roman" w:hAnsi="Times New Roman" w:cs="Times New Roman"/>
          <w:sz w:val="24"/>
          <w:szCs w:val="24"/>
        </w:rPr>
        <w:t xml:space="preserve"> de a lélek is felüdül!</w:t>
      </w:r>
      <w:bookmarkStart w:id="0" w:name="_GoBack"/>
      <w:bookmarkEnd w:id="0"/>
    </w:p>
    <w:sectPr w:rsidR="00EC1465" w:rsidSect="00EC4276">
      <w:pgSz w:w="11906" w:h="16838"/>
      <w:pgMar w:top="567" w:right="68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3DF5"/>
    <w:rsid w:val="00082408"/>
    <w:rsid w:val="00113A05"/>
    <w:rsid w:val="00123B34"/>
    <w:rsid w:val="00165E7B"/>
    <w:rsid w:val="001B62D1"/>
    <w:rsid w:val="001E2C33"/>
    <w:rsid w:val="0022752B"/>
    <w:rsid w:val="00297B2F"/>
    <w:rsid w:val="002A71BB"/>
    <w:rsid w:val="002D4CA5"/>
    <w:rsid w:val="00311591"/>
    <w:rsid w:val="00314804"/>
    <w:rsid w:val="00327A17"/>
    <w:rsid w:val="0033379E"/>
    <w:rsid w:val="003E1008"/>
    <w:rsid w:val="004120C2"/>
    <w:rsid w:val="004208FB"/>
    <w:rsid w:val="00460807"/>
    <w:rsid w:val="00485F6B"/>
    <w:rsid w:val="004A1AB2"/>
    <w:rsid w:val="004B33EF"/>
    <w:rsid w:val="005C307C"/>
    <w:rsid w:val="0060079D"/>
    <w:rsid w:val="0065134F"/>
    <w:rsid w:val="00663B6C"/>
    <w:rsid w:val="006F08BA"/>
    <w:rsid w:val="00734775"/>
    <w:rsid w:val="007630DC"/>
    <w:rsid w:val="007951EB"/>
    <w:rsid w:val="007A6ADB"/>
    <w:rsid w:val="009E629B"/>
    <w:rsid w:val="00A26E88"/>
    <w:rsid w:val="00A35EB8"/>
    <w:rsid w:val="00B0217D"/>
    <w:rsid w:val="00B34799"/>
    <w:rsid w:val="00B37F73"/>
    <w:rsid w:val="00B87606"/>
    <w:rsid w:val="00BD1EB5"/>
    <w:rsid w:val="00BD50E8"/>
    <w:rsid w:val="00BE5445"/>
    <w:rsid w:val="00BF6CB6"/>
    <w:rsid w:val="00C9652F"/>
    <w:rsid w:val="00D27A06"/>
    <w:rsid w:val="00D67516"/>
    <w:rsid w:val="00E44CF6"/>
    <w:rsid w:val="00E451D9"/>
    <w:rsid w:val="00E5272D"/>
    <w:rsid w:val="00E72F37"/>
    <w:rsid w:val="00E83E88"/>
    <w:rsid w:val="00EA7341"/>
    <w:rsid w:val="00EB3DF5"/>
    <w:rsid w:val="00EC1465"/>
    <w:rsid w:val="00EC4276"/>
    <w:rsid w:val="00EC6510"/>
    <w:rsid w:val="00F1180E"/>
    <w:rsid w:val="00F96E81"/>
    <w:rsid w:val="00FF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4C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B3DF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2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B3DF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2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hu.wikipedia.org/wiki/Szentendre" TargetMode="External"/><Relationship Id="rId26" Type="http://schemas.openxmlformats.org/officeDocument/2006/relationships/hyperlink" Target="http://skanzen.hu/h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visegradmuzeum.hu/matyas-kiraly-muzeu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u.wikipedia.org/wiki/Budapest" TargetMode="External"/><Relationship Id="rId25" Type="http://schemas.openxmlformats.org/officeDocument/2006/relationships/hyperlink" Target="http://www.tahitotfalu.h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hu.wikipedia.org/wiki/Szentendrei-Duna" TargetMode="External"/><Relationship Id="rId29" Type="http://schemas.openxmlformats.org/officeDocument/2006/relationships/hyperlink" Target="http://iranyszentendre.hu/latnivalok/" TargetMode="External"/><Relationship Id="rId1" Type="http://schemas.openxmlformats.org/officeDocument/2006/relationships/styles" Target="styles.xml"/><Relationship Id="rId6" Type="http://schemas.openxmlformats.org/officeDocument/2006/relationships/hyperlink" Target="http://reformatus.hu/mutat/megszentelt-hely-tahiban/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www.bodormajor.hu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palinkamuzeumvisegrad.hu/lablec-menu/jegyarak/" TargetMode="External"/><Relationship Id="rId28" Type="http://schemas.openxmlformats.org/officeDocument/2006/relationships/hyperlink" Target="https://www.orszagjaro.net/szentendrei-sziget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hu.wikipedia.org/wiki/11-es_f%C5%91%C3%BAt_(Magyarorsz%C3%A1g)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visegrad.bobozas.hu/hu/arak" TargetMode="External"/><Relationship Id="rId27" Type="http://schemas.openxmlformats.org/officeDocument/2006/relationships/hyperlink" Target="https://www.orszagjaro.net/szentendr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Ibolya</cp:lastModifiedBy>
  <cp:revision>2</cp:revision>
  <cp:lastPrinted>2018-08-07T08:07:00Z</cp:lastPrinted>
  <dcterms:created xsi:type="dcterms:W3CDTF">2019-06-16T20:15:00Z</dcterms:created>
  <dcterms:modified xsi:type="dcterms:W3CDTF">2019-06-16T20:15:00Z</dcterms:modified>
</cp:coreProperties>
</file>